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8C8F6" w14:textId="77777777" w:rsidR="00FD0EB4" w:rsidRDefault="00FD0EB4" w:rsidP="00FD0EB4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>Príloha č. 1 b</w:t>
      </w:r>
      <w:r>
        <w:rPr>
          <w:rFonts w:ascii="Arial" w:hAnsi="Arial" w:cs="Arial"/>
          <w:b/>
          <w:lang w:val="sk-SK"/>
        </w:rPr>
        <w:tab/>
        <w:t xml:space="preserve"> (k Nájomnej zmluve)</w:t>
      </w:r>
    </w:p>
    <w:p w14:paraId="1F623DDE" w14:textId="77777777" w:rsidR="009D0DB8" w:rsidRDefault="009D0DB8" w:rsidP="00327800">
      <w:pPr>
        <w:spacing w:after="0" w:line="240" w:lineRule="auto"/>
        <w:rPr>
          <w:rFonts w:ascii="Arial" w:hAnsi="Arial" w:cs="Arial"/>
          <w:b/>
          <w:lang w:val="sk-SK"/>
        </w:rPr>
      </w:pPr>
      <w:r>
        <w:rPr>
          <w:rFonts w:ascii="Arial" w:hAnsi="Arial" w:cs="Arial"/>
          <w:b/>
          <w:lang w:val="sk-SK"/>
        </w:rPr>
        <w:t xml:space="preserve">Špecifikácia stánku č. </w:t>
      </w:r>
      <w:r w:rsidR="00257D1A">
        <w:rPr>
          <w:rFonts w:ascii="Arial" w:hAnsi="Arial" w:cs="Arial"/>
          <w:b/>
          <w:lang w:val="sk-SK"/>
        </w:rPr>
        <w:t>7</w:t>
      </w:r>
    </w:p>
    <w:p w14:paraId="16EC1F7B" w14:textId="77777777" w:rsidR="00532DB5" w:rsidRDefault="00532DB5" w:rsidP="00327800">
      <w:pPr>
        <w:spacing w:after="0" w:line="240" w:lineRule="auto"/>
        <w:rPr>
          <w:rFonts w:ascii="Arial" w:hAnsi="Arial" w:cs="Arial"/>
          <w:b/>
          <w:lang w:val="sk-SK"/>
        </w:rPr>
      </w:pPr>
    </w:p>
    <w:p w14:paraId="7B805D24" w14:textId="77777777" w:rsidR="00327800" w:rsidRPr="009518EE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6821568" w14:textId="77777777" w:rsidR="00473FEA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728" behindDoc="0" locked="0" layoutInCell="1" allowOverlap="1" wp14:anchorId="522726E7" wp14:editId="430C3EF0">
            <wp:simplePos x="0" y="0"/>
            <wp:positionH relativeFrom="column">
              <wp:posOffset>33655</wp:posOffset>
            </wp:positionH>
            <wp:positionV relativeFrom="paragraph">
              <wp:posOffset>43180</wp:posOffset>
            </wp:positionV>
            <wp:extent cx="2676525" cy="4014470"/>
            <wp:effectExtent l="0" t="0" r="0" b="0"/>
            <wp:wrapSquare wrapText="bothSides"/>
            <wp:docPr id="5" name="obrázek 1" descr="C:\Documents and Settings\eva.balekova\Local Settings\Temp\_DSC6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eva.balekova\Local Settings\Temp\_DSC618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01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t xml:space="preserve"> </w:t>
      </w:r>
      <w:r w:rsidR="0056762B" w:rsidRPr="0056762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6762B">
        <w:rPr>
          <w:noProof/>
          <w:lang w:val="sk-SK" w:eastAsia="sk-SK"/>
        </w:rPr>
        <w:drawing>
          <wp:inline distT="0" distB="0" distL="0" distR="0" wp14:anchorId="47D760EB" wp14:editId="2CADE825">
            <wp:extent cx="2676525" cy="4014788"/>
            <wp:effectExtent l="0" t="0" r="0" b="0"/>
            <wp:docPr id="7" name="obrázek 3" descr="C:\Documents and Settings\eva.balekova\Local Settings\Temp\_DSC6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eva.balekova\Local Settings\Temp\_DSC619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605" cy="4017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</w:t>
      </w:r>
    </w:p>
    <w:p w14:paraId="477BFCD7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A9F979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86C994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8F0113F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CD29FF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174F86C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0F2FF3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65351F1E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41F7A8B3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50FBCF5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57D0EC5A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5082160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23F509D6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A8725C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7DC1A86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14:paraId="0967229C" w14:textId="77777777" w:rsidR="00327800" w:rsidRDefault="00327800" w:rsidP="00327800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</w:p>
    <w:p w14:paraId="54A77963" w14:textId="77777777" w:rsidR="00FB2715" w:rsidRDefault="002D7809" w:rsidP="00327800">
      <w:pPr>
        <w:shd w:val="clear" w:color="auto" w:fill="FFFFFF" w:themeFill="background1"/>
        <w:spacing w:after="0" w:line="240" w:lineRule="auto"/>
        <w:rPr>
          <w:rFonts w:ascii="Arial" w:eastAsia="Times New Roman" w:hAnsi="Arial" w:cs="Arial"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752" behindDoc="0" locked="0" layoutInCell="1" allowOverlap="1" wp14:anchorId="26AFA5F0" wp14:editId="3B7DC181">
            <wp:simplePos x="0" y="0"/>
            <wp:positionH relativeFrom="column">
              <wp:posOffset>14605</wp:posOffset>
            </wp:positionH>
            <wp:positionV relativeFrom="paragraph">
              <wp:posOffset>5715</wp:posOffset>
            </wp:positionV>
            <wp:extent cx="2728595" cy="1819275"/>
            <wp:effectExtent l="0" t="0" r="0" b="0"/>
            <wp:wrapSquare wrapText="bothSides"/>
            <wp:docPr id="10" name="obrázek 2" descr="C:\Documents and Settings\eva.balekova\Local Settings\Temp\_DSC619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eva.balekova\Local Settings\Temp\_DSC619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9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w w:val="0"/>
          <w:u w:color="000000"/>
          <w:bdr w:val="none" w:sz="0" w:space="0" w:color="000000"/>
          <w:shd w:val="clear" w:color="000000" w:fill="000000"/>
          <w:lang w:val="sk-SK" w:eastAsia="sk-SK"/>
        </w:rPr>
        <w:drawing>
          <wp:inline distT="0" distB="0" distL="0" distR="0" wp14:anchorId="6275391E" wp14:editId="461D2A23">
            <wp:extent cx="2656878" cy="1828800"/>
            <wp:effectExtent l="0" t="0" r="0" b="0"/>
            <wp:docPr id="9" name="obrázek 4" descr="C:\Documents and Settings\eva.balekova\Local Settings\Temp\_DSC617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eva.balekova\Local Settings\Temp\_DSC617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/>
                    <a:srcRect t="1" r="5891" b="2834"/>
                    <a:stretch/>
                  </pic:blipFill>
                  <pic:spPr bwMode="auto">
                    <a:xfrm>
                      <a:off x="0" y="0"/>
                      <a:ext cx="2659094" cy="183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E8A614" w14:textId="77777777" w:rsidR="002D7809" w:rsidRDefault="0000000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  <w:r>
        <w:rPr>
          <w:rFonts w:ascii="Arial" w:hAnsi="Arial" w:cs="Arial"/>
          <w:noProof/>
          <w:snapToGrid w:val="0"/>
          <w:w w:val="0"/>
          <w:u w:color="000000"/>
          <w:bdr w:val="none" w:sz="0" w:space="0" w:color="000000"/>
          <w:shd w:val="clear" w:color="000000" w:fill="000000"/>
          <w:lang w:val="sk-SK"/>
        </w:rPr>
        <w:pict w14:anchorId="67E64C5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.65pt;margin-top:9.8pt;width:285.3pt;height:25.9pt;z-index:251660288;mso-width-relative:margin;mso-height-relative:margin" fillcolor="#d8d8d8 [2732]" strokecolor="white [3212]">
            <v:textbox style="mso-next-textbox:#_x0000_s1026">
              <w:txbxContent>
                <w:p w14:paraId="090AA3D5" w14:textId="77777777" w:rsidR="002D7809" w:rsidRPr="0023367F" w:rsidRDefault="002D7809" w:rsidP="002D7809">
                  <w:pPr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</w:pPr>
                  <w:r w:rsidRPr="0023367F">
                    <w:rPr>
                      <w:rFonts w:ascii="Arial" w:hAnsi="Arial" w:cs="Arial"/>
                      <w:b/>
                      <w:sz w:val="24"/>
                      <w:szCs w:val="24"/>
                      <w:lang w:val="sk-SK"/>
                    </w:rPr>
                    <w:t>Drevený uzamykateľný stánok</w:t>
                  </w:r>
                </w:p>
              </w:txbxContent>
            </v:textbox>
          </v:shape>
        </w:pict>
      </w:r>
    </w:p>
    <w:p w14:paraId="7338224E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B8910C2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6454B738" w14:textId="77777777" w:rsidR="002D7809" w:rsidRPr="007134DA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Rozmer</w:t>
      </w:r>
      <w:r w:rsidR="00E27060" w:rsidRPr="00E2597C">
        <w:rPr>
          <w:rFonts w:ascii="Arial" w:hAnsi="Arial" w:cs="Arial"/>
          <w:b/>
          <w:sz w:val="22"/>
          <w:szCs w:val="22"/>
          <w:lang w:val="sk-SK"/>
        </w:rPr>
        <w:t>y</w:t>
      </w:r>
      <w:r w:rsidRPr="00E2597C">
        <w:rPr>
          <w:rFonts w:ascii="Arial" w:hAnsi="Arial" w:cs="Arial"/>
          <w:b/>
          <w:sz w:val="22"/>
          <w:szCs w:val="22"/>
          <w:lang w:val="sk-SK"/>
        </w:rPr>
        <w:t xml:space="preserve"> stánku:</w:t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</w:rPr>
        <w:t>2,5 x 2</w:t>
      </w:r>
      <w:r w:rsidR="002E3F50" w:rsidRPr="00E2597C">
        <w:rPr>
          <w:rFonts w:ascii="Arial" w:hAnsi="Arial" w:cs="Arial"/>
          <w:sz w:val="22"/>
          <w:szCs w:val="22"/>
        </w:rPr>
        <w:t>,5</w:t>
      </w:r>
      <w:r w:rsidRPr="00E2597C">
        <w:rPr>
          <w:rFonts w:ascii="Arial" w:hAnsi="Arial" w:cs="Arial"/>
          <w:sz w:val="22"/>
          <w:szCs w:val="22"/>
        </w:rPr>
        <w:t xml:space="preserve"> m</w:t>
      </w:r>
    </w:p>
    <w:p w14:paraId="2105C9E5" w14:textId="77777777" w:rsidR="002D7809" w:rsidRDefault="002D7809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</w:p>
    <w:p w14:paraId="761F14E7" w14:textId="77777777" w:rsidR="002E3F50" w:rsidRPr="00E2597C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b/>
          <w:sz w:val="22"/>
          <w:szCs w:val="22"/>
          <w:lang w:val="sk-SK"/>
        </w:rPr>
        <w:t>Konštrukcia stánku obsahuje:</w:t>
      </w:r>
      <w:r w:rsidRPr="00E2597C">
        <w:rPr>
          <w:rFonts w:ascii="Arial" w:hAnsi="Arial" w:cs="Arial"/>
          <w:sz w:val="22"/>
          <w:szCs w:val="22"/>
          <w:lang w:val="sk-SK"/>
        </w:rPr>
        <w:tab/>
        <w:t>- vonkajší predajný pult</w:t>
      </w:r>
    </w:p>
    <w:p w14:paraId="2171E365" w14:textId="77777777" w:rsidR="002E3F50" w:rsidRPr="007134DA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sz w:val="22"/>
          <w:szCs w:val="22"/>
          <w:lang w:val="sk-SK"/>
        </w:rPr>
      </w:pP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</w:r>
      <w:r w:rsidRPr="00E2597C">
        <w:rPr>
          <w:rFonts w:ascii="Arial" w:hAnsi="Arial" w:cs="Arial"/>
          <w:sz w:val="22"/>
          <w:szCs w:val="22"/>
          <w:lang w:val="sk-SK"/>
        </w:rPr>
        <w:tab/>
        <w:t>- vnútorné sklápacie police (2 ks)</w:t>
      </w:r>
    </w:p>
    <w:p w14:paraId="292D6EBD" w14:textId="77777777" w:rsidR="002E3F50" w:rsidRDefault="002E3F50" w:rsidP="002D7809">
      <w:pPr>
        <w:pStyle w:val="Nadpis2"/>
        <w:spacing w:before="0" w:beforeAutospacing="0" w:after="0" w:afterAutospacing="0"/>
        <w:rPr>
          <w:rFonts w:ascii="Arial" w:hAnsi="Arial" w:cs="Arial"/>
          <w:b/>
          <w:sz w:val="22"/>
          <w:szCs w:val="22"/>
          <w:lang w:val="sk-SK"/>
        </w:rPr>
      </w:pPr>
    </w:p>
    <w:p w14:paraId="4EFE025B" w14:textId="30740518" w:rsidR="00A67896" w:rsidRPr="00E2597C" w:rsidRDefault="00A67896" w:rsidP="00BC5E6B">
      <w:pPr>
        <w:pStyle w:val="Bezriadkovania"/>
        <w:jc w:val="both"/>
        <w:rPr>
          <w:lang w:val="sk-SK" w:eastAsia="sk-SK"/>
        </w:rPr>
      </w:pPr>
      <w:r w:rsidRPr="00A67896">
        <w:rPr>
          <w:lang w:val="sk-SK" w:eastAsia="sk-SK"/>
        </w:rPr>
        <w:t>Drevený uzamykateľný stánok bude umiestnený počas Vianočných</w:t>
      </w:r>
      <w:r w:rsidR="00C36BAE">
        <w:rPr>
          <w:lang w:val="sk-SK" w:eastAsia="sk-SK"/>
        </w:rPr>
        <w:t xml:space="preserve"> remeselných</w:t>
      </w:r>
      <w:r w:rsidRPr="00A67896">
        <w:rPr>
          <w:lang w:val="sk-SK" w:eastAsia="sk-SK"/>
        </w:rPr>
        <w:t xml:space="preserve"> trhov 20</w:t>
      </w:r>
      <w:r w:rsidR="00C36BAE">
        <w:rPr>
          <w:lang w:val="sk-SK" w:eastAsia="sk-SK"/>
        </w:rPr>
        <w:t>2</w:t>
      </w:r>
      <w:r w:rsidR="00DA5192">
        <w:rPr>
          <w:lang w:val="sk-SK" w:eastAsia="sk-SK"/>
        </w:rPr>
        <w:t>5</w:t>
      </w:r>
      <w:r w:rsidRPr="00A67896">
        <w:rPr>
          <w:lang w:val="sk-SK" w:eastAsia="sk-SK"/>
        </w:rPr>
        <w:t xml:space="preserve"> na Mierovom námestí v Trenčíne za účelom predaja nápojov a občerstvenia.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>Štruktúru sortimentu v jednotlivých stánkoch je potrebné dodržať a vyhlasovateľ na nej trvá.</w:t>
      </w:r>
      <w:r>
        <w:rPr>
          <w:lang w:val="sk-SK" w:eastAsia="sk-SK"/>
        </w:rPr>
        <w:t xml:space="preserve"> </w:t>
      </w:r>
      <w:r w:rsidRPr="00A67896">
        <w:rPr>
          <w:lang w:val="sk-SK" w:eastAsia="sk-SK"/>
        </w:rPr>
        <w:t xml:space="preserve">Stánok pozostáva z častí: podlaha, štyri obvodové steny, strecha, prívod a odber el.energie max </w:t>
      </w:r>
      <w:r w:rsidR="00B63C9B" w:rsidRPr="00B63C9B">
        <w:rPr>
          <w:b/>
          <w:bCs/>
          <w:lang w:val="sk-SK" w:eastAsia="sk-SK"/>
        </w:rPr>
        <w:t>9</w:t>
      </w:r>
      <w:r w:rsidRPr="00B63C9B">
        <w:rPr>
          <w:b/>
          <w:bCs/>
          <w:lang w:val="sk-SK" w:eastAsia="sk-SK"/>
        </w:rPr>
        <w:t xml:space="preserve"> kW/h.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>Prívod vody do stánku nie je zabezpečený.</w:t>
      </w:r>
      <w:r w:rsidR="002065EF">
        <w:rPr>
          <w:lang w:val="sk-SK" w:eastAsia="sk-SK"/>
        </w:rPr>
        <w:t xml:space="preserve"> </w:t>
      </w:r>
      <w:r w:rsidRPr="00E2597C">
        <w:rPr>
          <w:lang w:val="sk-SK" w:eastAsia="sk-SK"/>
        </w:rPr>
        <w:t xml:space="preserve">Verejne prístupná pitná voda pre potreby predaja  </w:t>
      </w:r>
      <w:r w:rsidR="00FB5C80" w:rsidRPr="00E2597C">
        <w:rPr>
          <w:lang w:val="sk-SK" w:eastAsia="sk-SK"/>
        </w:rPr>
        <w:t>bude zabezpečená</w:t>
      </w:r>
      <w:r w:rsidRPr="00E2597C">
        <w:rPr>
          <w:lang w:val="sk-SK" w:eastAsia="sk-SK"/>
        </w:rPr>
        <w:t xml:space="preserve"> na Mierovom námestí.</w:t>
      </w:r>
    </w:p>
    <w:p w14:paraId="01AD31A8" w14:textId="77777777" w:rsidR="00327800" w:rsidRPr="00E2597C" w:rsidRDefault="00327800" w:rsidP="00A67896">
      <w:pPr>
        <w:pStyle w:val="Bezriadkovania"/>
        <w:rPr>
          <w:lang w:val="sk-SK" w:eastAsia="sk-SK"/>
        </w:rPr>
      </w:pPr>
    </w:p>
    <w:p w14:paraId="6C56B047" w14:textId="2D05B196" w:rsidR="00532DB5" w:rsidRPr="00B63C9B" w:rsidRDefault="005B6E0C" w:rsidP="009D0DB8">
      <w:pPr>
        <w:pStyle w:val="Bezriadkovania"/>
        <w:jc w:val="both"/>
        <w:rPr>
          <w:b/>
          <w:bCs/>
          <w:color w:val="FF0000"/>
          <w:lang w:val="sk-SK" w:eastAsia="sk-SK"/>
        </w:rPr>
      </w:pPr>
      <w:r>
        <w:rPr>
          <w:rFonts w:ascii="Arial" w:hAnsi="Arial" w:cs="Arial"/>
          <w:b/>
        </w:rPr>
        <w:t xml:space="preserve">Požadovaný základný sortiment pre stánok č. </w:t>
      </w:r>
      <w:r w:rsidR="00257D1A">
        <w:rPr>
          <w:rFonts w:ascii="Arial" w:hAnsi="Arial" w:cs="Arial"/>
          <w:b/>
        </w:rPr>
        <w:t>7</w:t>
      </w:r>
      <w:r>
        <w:rPr>
          <w:rFonts w:ascii="Arial" w:hAnsi="Arial" w:cs="Arial"/>
          <w:b/>
        </w:rPr>
        <w:t xml:space="preserve">: </w:t>
      </w:r>
      <w:r>
        <w:rPr>
          <w:rFonts w:cs="Arial"/>
        </w:rPr>
        <w:t>slovenské tradičné jedlá (nap. halušky, kapustnica, zemiakové placky …)</w:t>
      </w:r>
      <w:r w:rsidR="00B63C9B">
        <w:rPr>
          <w:rFonts w:cs="Arial"/>
        </w:rPr>
        <w:t xml:space="preserve">. </w:t>
      </w:r>
      <w:r w:rsidR="00B63C9B" w:rsidRPr="00B63C9B">
        <w:rPr>
          <w:rFonts w:cs="Arial"/>
          <w:b/>
          <w:bCs/>
          <w:color w:val="FF0000"/>
        </w:rPr>
        <w:t>Zakázaný je predaj nápojov.</w:t>
      </w:r>
    </w:p>
    <w:p w14:paraId="54B5811D" w14:textId="77777777" w:rsidR="00E2597C" w:rsidRDefault="00E2597C" w:rsidP="00DF725F">
      <w:pPr>
        <w:rPr>
          <w:lang w:val="sk-SK" w:eastAsia="sk-SK"/>
        </w:rPr>
      </w:pPr>
    </w:p>
    <w:sectPr w:rsidR="00E2597C" w:rsidSect="00532DB5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6762B"/>
    <w:rsid w:val="00030FA9"/>
    <w:rsid w:val="0012109D"/>
    <w:rsid w:val="002065EF"/>
    <w:rsid w:val="0023367F"/>
    <w:rsid w:val="00257D1A"/>
    <w:rsid w:val="002D7809"/>
    <w:rsid w:val="002E3F50"/>
    <w:rsid w:val="00327800"/>
    <w:rsid w:val="003A61B5"/>
    <w:rsid w:val="003F2EA5"/>
    <w:rsid w:val="00473FEA"/>
    <w:rsid w:val="00504567"/>
    <w:rsid w:val="00532DB5"/>
    <w:rsid w:val="0056762B"/>
    <w:rsid w:val="005B6E0C"/>
    <w:rsid w:val="005D53A1"/>
    <w:rsid w:val="00621B44"/>
    <w:rsid w:val="00680F70"/>
    <w:rsid w:val="0071622F"/>
    <w:rsid w:val="0081644E"/>
    <w:rsid w:val="00926F2C"/>
    <w:rsid w:val="009518EE"/>
    <w:rsid w:val="009D00CE"/>
    <w:rsid w:val="009D0DB8"/>
    <w:rsid w:val="00A67896"/>
    <w:rsid w:val="00B63C9B"/>
    <w:rsid w:val="00BC5E6B"/>
    <w:rsid w:val="00C36BAE"/>
    <w:rsid w:val="00CA3403"/>
    <w:rsid w:val="00DA5192"/>
    <w:rsid w:val="00DD7180"/>
    <w:rsid w:val="00DF725F"/>
    <w:rsid w:val="00E2597C"/>
    <w:rsid w:val="00E27060"/>
    <w:rsid w:val="00E61666"/>
    <w:rsid w:val="00E81080"/>
    <w:rsid w:val="00F4326F"/>
    <w:rsid w:val="00F845D8"/>
    <w:rsid w:val="00FB2715"/>
    <w:rsid w:val="00FB5C80"/>
    <w:rsid w:val="00FD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6C229FC"/>
  <w15:docId w15:val="{691F4091-A84B-46C4-8E23-A3BCEC394D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73FEA"/>
  </w:style>
  <w:style w:type="paragraph" w:styleId="Nadpis2">
    <w:name w:val="heading 2"/>
    <w:basedOn w:val="Normlny"/>
    <w:link w:val="Nadpis2Char"/>
    <w:uiPriority w:val="9"/>
    <w:semiHidden/>
    <w:unhideWhenUsed/>
    <w:qFormat/>
    <w:rsid w:val="002D78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676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6762B"/>
    <w:rPr>
      <w:rFonts w:ascii="Tahoma" w:hAnsi="Tahoma" w:cs="Tahoma"/>
      <w:sz w:val="16"/>
      <w:szCs w:val="1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2D7809"/>
    <w:rPr>
      <w:rFonts w:ascii="Times New Roman" w:eastAsia="Times New Roman" w:hAnsi="Times New Roman" w:cs="Times New Roman"/>
      <w:sz w:val="36"/>
      <w:szCs w:val="36"/>
      <w:lang w:eastAsia="cs-CZ"/>
    </w:rPr>
  </w:style>
  <w:style w:type="paragraph" w:styleId="Bezriadkovania">
    <w:name w:val="No Spacing"/>
    <w:uiPriority w:val="1"/>
    <w:qFormat/>
    <w:rsid w:val="00A678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127</Words>
  <Characters>728</Characters>
  <Application>Microsoft Office Word</Application>
  <DocSecurity>0</DocSecurity>
  <Lines>6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Chorvátová Gabriela, Bc.</cp:lastModifiedBy>
  <cp:revision>27</cp:revision>
  <cp:lastPrinted>2017-09-22T04:24:00Z</cp:lastPrinted>
  <dcterms:created xsi:type="dcterms:W3CDTF">2015-09-13T17:21:00Z</dcterms:created>
  <dcterms:modified xsi:type="dcterms:W3CDTF">2025-07-30T06:11:00Z</dcterms:modified>
</cp:coreProperties>
</file>